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65D1" w14:textId="0113754E" w:rsidR="00410FF0" w:rsidRDefault="00AA6DD9">
      <w:r>
        <w:t xml:space="preserve">In diesen Wochen berät der Gemeinderat seinen diesjährigen Haushalt. Zum ersten Mal überhaupt stellt der Jugendgemeinderat </w:t>
      </w:r>
      <w:r w:rsidR="00222B47" w:rsidRPr="00222B47">
        <w:t>dieses Mal</w:t>
      </w:r>
      <w:r w:rsidRPr="00222B47">
        <w:t xml:space="preserve"> auch</w:t>
      </w:r>
      <w:r>
        <w:t xml:space="preserve"> Haushaltsanträge. Mit diesen </w:t>
      </w:r>
      <w:r w:rsidR="008A2A4D">
        <w:t>A</w:t>
      </w:r>
      <w:r>
        <w:t xml:space="preserve">nträgen möchte der </w:t>
      </w:r>
      <w:r w:rsidR="009B1472">
        <w:t>JGR</w:t>
      </w:r>
      <w:r>
        <w:t xml:space="preserve"> erreichen, dass Projekte, welche unter</w:t>
      </w:r>
      <w:r w:rsidR="008A2A4D">
        <w:t xml:space="preserve"> </w:t>
      </w:r>
      <w:r>
        <w:t>anderem Jugendliche unterstützen</w:t>
      </w:r>
      <w:r w:rsidR="00E01AF4">
        <w:t>,</w:t>
      </w:r>
      <w:r>
        <w:t xml:space="preserve"> </w:t>
      </w:r>
      <w:r w:rsidR="007944D9">
        <w:t xml:space="preserve">gefördert werden. </w:t>
      </w:r>
    </w:p>
    <w:p w14:paraId="2F675CBD" w14:textId="0B17F52E" w:rsidR="007944D9" w:rsidRDefault="00E01AF4" w:rsidP="00523905">
      <w:r w:rsidRPr="000A33C1">
        <w:t xml:space="preserve">Der erste Haushaltsantrag des JGR betrifft </w:t>
      </w:r>
      <w:r w:rsidR="005A1C57" w:rsidRPr="000A33C1">
        <w:t>den Lern</w:t>
      </w:r>
      <w:r w:rsidRPr="000A33C1">
        <w:t>O</w:t>
      </w:r>
      <w:r w:rsidR="005A1C57" w:rsidRPr="000A33C1">
        <w:t xml:space="preserve">rt Berghof: </w:t>
      </w:r>
      <w:r w:rsidR="000A33C1" w:rsidRPr="000A33C1">
        <w:t>Das</w:t>
      </w:r>
      <w:r w:rsidR="000A33C1">
        <w:t xml:space="preserve"> Projekt LernOrt Berghof entstand durch eine Kooperation der </w:t>
      </w:r>
      <w:r w:rsidR="00645A7C">
        <w:t>„</w:t>
      </w:r>
      <w:r w:rsidR="000A33C1">
        <w:t>kit jugendhilfe</w:t>
      </w:r>
      <w:r w:rsidR="00645A7C">
        <w:t>“</w:t>
      </w:r>
      <w:r w:rsidR="000A33C1">
        <w:t xml:space="preserve"> und de</w:t>
      </w:r>
      <w:r w:rsidR="00710A78">
        <w:t>s</w:t>
      </w:r>
      <w:r w:rsidR="000A33C1">
        <w:t xml:space="preserve"> </w:t>
      </w:r>
      <w:r w:rsidR="004B0CE4">
        <w:t>landwirtschaftlichen</w:t>
      </w:r>
      <w:r w:rsidR="002F2F9E">
        <w:t xml:space="preserve"> B</w:t>
      </w:r>
      <w:r w:rsidR="000A33C1">
        <w:t>etrieb</w:t>
      </w:r>
      <w:r w:rsidR="002F2731">
        <w:t>s</w:t>
      </w:r>
      <w:r w:rsidR="000A33C1">
        <w:t xml:space="preserve"> Berghof</w:t>
      </w:r>
      <w:r w:rsidR="005A1C57">
        <w:t>.</w:t>
      </w:r>
      <w:r w:rsidR="000A33C1">
        <w:t xml:space="preserve"> Dort lernen Kinder die Arbeit in der Natur auf dem Bauernhof kennen</w:t>
      </w:r>
      <w:r w:rsidR="00824D80">
        <w:t xml:space="preserve"> und schätzen</w:t>
      </w:r>
      <w:r w:rsidR="000A33C1">
        <w:t>.</w:t>
      </w:r>
      <w:r w:rsidR="005A1C57">
        <w:t xml:space="preserve"> </w:t>
      </w:r>
      <w:r w:rsidR="005A0BAB">
        <w:t xml:space="preserve">Um dieses </w:t>
      </w:r>
      <w:r w:rsidR="006C47EE">
        <w:t>wichtige</w:t>
      </w:r>
      <w:r w:rsidR="000928B3">
        <w:t xml:space="preserve"> </w:t>
      </w:r>
      <w:r w:rsidR="005A0BAB">
        <w:t xml:space="preserve">Projekt zu erhalten, hat der Jugendgemeinderat </w:t>
      </w:r>
      <w:r w:rsidR="0004556E">
        <w:t>im</w:t>
      </w:r>
      <w:r w:rsidR="005A0BAB">
        <w:t xml:space="preserve"> Haushalt 45.000 € beantragt. </w:t>
      </w:r>
    </w:p>
    <w:p w14:paraId="219D9B81" w14:textId="52DB18DE" w:rsidR="0084108A" w:rsidRDefault="00523905" w:rsidP="00523905">
      <w:r w:rsidRPr="00523905">
        <w:t>Mit seinem</w:t>
      </w:r>
      <w:r w:rsidR="00996D94">
        <w:t xml:space="preserve"> zweiten</w:t>
      </w:r>
      <w:r w:rsidRPr="00523905">
        <w:t xml:space="preserve"> Haushaltsantrag will der JGR den Bolzplatz auf dem Herrlesberg fördern: </w:t>
      </w:r>
      <w:r>
        <w:t>Der Bauauftrag wurde erstmal</w:t>
      </w:r>
      <w:r w:rsidR="005B5B12">
        <w:t xml:space="preserve">ig </w:t>
      </w:r>
      <w:r>
        <w:t xml:space="preserve">2013 erteilt. </w:t>
      </w:r>
      <w:r w:rsidR="00AB27D8">
        <w:t xml:space="preserve">Diesem wurde allerdings immer noch nicht nachgekommen. </w:t>
      </w:r>
      <w:r w:rsidR="00226493">
        <w:t xml:space="preserve">Um die Umsetzung </w:t>
      </w:r>
      <w:r w:rsidR="00842D7F">
        <w:t>voranzutreiben</w:t>
      </w:r>
      <w:r w:rsidR="00426E25">
        <w:t>,</w:t>
      </w:r>
      <w:r w:rsidR="00226493">
        <w:t xml:space="preserve"> beantragt der Jugendgemeinderat eine Verpflichtungsermächtigung </w:t>
      </w:r>
      <w:r w:rsidR="00226493" w:rsidRPr="00226493">
        <w:t xml:space="preserve">über die </w:t>
      </w:r>
      <w:r w:rsidR="007E4CDB">
        <w:t>im</w:t>
      </w:r>
      <w:r w:rsidR="00226493" w:rsidRPr="00226493">
        <w:t xml:space="preserve"> Haushaltsjahr 2022 geplanten 60.000 €</w:t>
      </w:r>
      <w:r w:rsidR="00226493">
        <w:t>.</w:t>
      </w:r>
    </w:p>
    <w:p w14:paraId="031DE4FC" w14:textId="77DB7212" w:rsidR="00226493" w:rsidRDefault="00B07611" w:rsidP="00366EE5">
      <w:pPr>
        <w:rPr>
          <w:rStyle w:val="berschrift2Zchn"/>
        </w:rPr>
      </w:pPr>
      <w:r>
        <w:t xml:space="preserve">Der letzte Haushaltsantrag des Jugendgemeinderates soll einen kostenfreien WLAN-Zugang in „TüBussen“ ermöglichen. </w:t>
      </w:r>
      <w:r w:rsidR="00226493">
        <w:t xml:space="preserve">In vielen Busunternehmen im In- und Ausland ist ein kostenfreier WLAN-Zugang in Stadtbussen bereits </w:t>
      </w:r>
      <w:r w:rsidR="00366EE5">
        <w:t xml:space="preserve">Standard – nicht aber in Tübingen. Deshalb beantragt der </w:t>
      </w:r>
      <w:r w:rsidR="00F65BFE">
        <w:t>JGR</w:t>
      </w:r>
      <w:r w:rsidR="00366EE5">
        <w:t xml:space="preserve"> die Ausstattung von fünf „TüBussen“ mit kostenfreie</w:t>
      </w:r>
      <w:r w:rsidR="007C70BC">
        <w:t>m</w:t>
      </w:r>
      <w:r w:rsidR="00366EE5">
        <w:t xml:space="preserve"> WLAN über einen Zeitraum von fünf Jahren</w:t>
      </w:r>
      <w:r w:rsidR="00EA0F32">
        <w:t>. Dafür</w:t>
      </w:r>
      <w:r w:rsidR="00366EE5">
        <w:t xml:space="preserve"> </w:t>
      </w:r>
      <w:r w:rsidR="00F65BFE">
        <w:t>wird</w:t>
      </w:r>
      <w:r w:rsidR="00EA0F32">
        <w:t xml:space="preserve"> eine </w:t>
      </w:r>
      <w:r w:rsidR="00366EE5">
        <w:t xml:space="preserve">Summe von 32.300 € im diesjährigen Haushalt </w:t>
      </w:r>
      <w:r w:rsidR="00F65BFE">
        <w:t>benötigt</w:t>
      </w:r>
      <w:r w:rsidR="00366EE5">
        <w:t xml:space="preserve">. </w:t>
      </w:r>
      <w:r w:rsidR="00CB7C7F">
        <w:t>Zudem</w:t>
      </w:r>
      <w:r w:rsidR="00366EE5">
        <w:t xml:space="preserve"> </w:t>
      </w:r>
      <w:r w:rsidR="006466EE">
        <w:t>sollte</w:t>
      </w:r>
      <w:r w:rsidR="00366EE5">
        <w:t xml:space="preserve"> in den Haushalten der Jahre 2022 bis 2025 jeweils 4</w:t>
      </w:r>
      <w:r w:rsidR="00EA0F32">
        <w:t>.</w:t>
      </w:r>
      <w:r w:rsidR="00366EE5">
        <w:t>800 €</w:t>
      </w:r>
      <w:r w:rsidR="00EA0F32">
        <w:t xml:space="preserve"> hinterlegt werden, um das Projekt nachhaltig zu fördern.</w:t>
      </w:r>
    </w:p>
    <w:p w14:paraId="4924E960" w14:textId="2722FEAF" w:rsidR="00BF6023" w:rsidRDefault="003C2851" w:rsidP="00BF6023">
      <w:r>
        <w:t>Weiterhin</w:t>
      </w:r>
      <w:r w:rsidR="00BF6023">
        <w:t xml:space="preserve"> unterstütz</w:t>
      </w:r>
      <w:r w:rsidR="00952E1F">
        <w:t>t</w:t>
      </w:r>
      <w:r w:rsidR="00BF6023">
        <w:t xml:space="preserve"> der </w:t>
      </w:r>
      <w:r w:rsidR="00997AB9">
        <w:t>JGR</w:t>
      </w:r>
      <w:r w:rsidR="00BF6023">
        <w:t xml:space="preserve"> unabhängig von seinen Haushaltsanträgen die Bemühungen und Forderungen, in öffentlichen Toiletten kostenlose </w:t>
      </w:r>
      <w:r w:rsidR="00B07611" w:rsidRPr="00B07611">
        <w:t>Hygieneartikel</w:t>
      </w:r>
      <w:r w:rsidR="00BF6023">
        <w:rPr>
          <w:rStyle w:val="berschrift2Zchn"/>
        </w:rPr>
        <w:t xml:space="preserve"> </w:t>
      </w:r>
      <w:r w:rsidR="00BF6023" w:rsidRPr="00BF6023">
        <w:t>bereitzustellen</w:t>
      </w:r>
      <w:r w:rsidR="00BF6023">
        <w:t xml:space="preserve">. </w:t>
      </w:r>
    </w:p>
    <w:p w14:paraId="2E5A9B37" w14:textId="1A3818D9" w:rsidR="003003B4" w:rsidRDefault="008F179F" w:rsidP="00BF6023">
      <w:r>
        <w:t xml:space="preserve">Der Jugendgemeinderat Tübingen </w:t>
      </w:r>
      <w:r w:rsidR="007E6C2B">
        <w:t>er</w:t>
      </w:r>
      <w:r>
        <w:t>hofft und wünscht sich, dass die Stadt durch diese Haushaltsanträge für Jugendliche attraktiver w</w:t>
      </w:r>
      <w:r w:rsidR="003003B4">
        <w:t>ird</w:t>
      </w:r>
      <w:r w:rsidR="002F2F9E">
        <w:t xml:space="preserve"> und setzt sich auch in Zukunft weiter dafür ein, dass bei allen Entscheidungen die Bedürfnisse und Wünsche der Jugendlichen beachtet werden</w:t>
      </w:r>
      <w:r>
        <w:t>.</w:t>
      </w:r>
      <w:r w:rsidR="003003B4">
        <w:t xml:space="preserve"> </w:t>
      </w:r>
    </w:p>
    <w:p w14:paraId="5458FA5B" w14:textId="49BDCA67" w:rsidR="008F179F" w:rsidRDefault="003003B4" w:rsidP="00BF6023">
      <w:r>
        <w:t>Die Sitzungen des Jugendgemeinderates sind öffentlich und alle Jugendlichen, die ihre Ideen für Tübingen einbringen möchten</w:t>
      </w:r>
      <w:r w:rsidR="002F2F9E">
        <w:t xml:space="preserve"> oder einfach nur neugierig sind</w:t>
      </w:r>
      <w:r w:rsidR="00997AB9">
        <w:t>,</w:t>
      </w:r>
      <w:r>
        <w:t xml:space="preserve"> sind herzlich willkommen. </w:t>
      </w:r>
    </w:p>
    <w:p w14:paraId="767EA3AB" w14:textId="2435A5E9" w:rsidR="00285EB5" w:rsidRDefault="0006524C" w:rsidP="00285EB5">
      <w:hyperlink r:id="rId6" w:history="1">
        <w:r w:rsidR="00285EB5" w:rsidRPr="0069792E">
          <w:rPr>
            <w:rStyle w:val="Hyperlink"/>
          </w:rPr>
          <w:t>www.jgr-tuebingen.de</w:t>
        </w:r>
      </w:hyperlink>
    </w:p>
    <w:p w14:paraId="0F8F3177" w14:textId="3D8D72EC" w:rsidR="00DA16E0" w:rsidRPr="00226493" w:rsidRDefault="00DA16E0" w:rsidP="00DA16E0">
      <w:pPr>
        <w:jc w:val="right"/>
      </w:pPr>
      <w:r>
        <w:t>Für den Jugendgemeinderat</w:t>
      </w:r>
      <w:r w:rsidR="001C215D">
        <w:t>:</w:t>
      </w:r>
      <w:r>
        <w:t xml:space="preserve"> Aurel Peythieu</w:t>
      </w:r>
    </w:p>
    <w:sectPr w:rsidR="00DA16E0" w:rsidRPr="00226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3361E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ordin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D9"/>
    <w:rsid w:val="0004556E"/>
    <w:rsid w:val="0006524C"/>
    <w:rsid w:val="000928B3"/>
    <w:rsid w:val="000A33C1"/>
    <w:rsid w:val="00147F9A"/>
    <w:rsid w:val="001B2AD4"/>
    <w:rsid w:val="001C215D"/>
    <w:rsid w:val="002159E6"/>
    <w:rsid w:val="00222B47"/>
    <w:rsid w:val="00226493"/>
    <w:rsid w:val="00285D98"/>
    <w:rsid w:val="00285EB5"/>
    <w:rsid w:val="002F2731"/>
    <w:rsid w:val="002F2F9E"/>
    <w:rsid w:val="003003B4"/>
    <w:rsid w:val="00366EE5"/>
    <w:rsid w:val="003C253F"/>
    <w:rsid w:val="003C2851"/>
    <w:rsid w:val="00410FF0"/>
    <w:rsid w:val="00426E25"/>
    <w:rsid w:val="004515C5"/>
    <w:rsid w:val="00473677"/>
    <w:rsid w:val="004B0CE4"/>
    <w:rsid w:val="00514112"/>
    <w:rsid w:val="00523905"/>
    <w:rsid w:val="00577B29"/>
    <w:rsid w:val="005A0BAB"/>
    <w:rsid w:val="005A1C57"/>
    <w:rsid w:val="005B5B12"/>
    <w:rsid w:val="00645A7C"/>
    <w:rsid w:val="006466EE"/>
    <w:rsid w:val="006B6D7F"/>
    <w:rsid w:val="006C123E"/>
    <w:rsid w:val="006C47EE"/>
    <w:rsid w:val="00710A78"/>
    <w:rsid w:val="00773DC4"/>
    <w:rsid w:val="007944D9"/>
    <w:rsid w:val="007C70BC"/>
    <w:rsid w:val="007E4CDB"/>
    <w:rsid w:val="007E6C2B"/>
    <w:rsid w:val="007F2DC4"/>
    <w:rsid w:val="00824D80"/>
    <w:rsid w:val="0084108A"/>
    <w:rsid w:val="00842D7F"/>
    <w:rsid w:val="008A2A4D"/>
    <w:rsid w:val="008B06D1"/>
    <w:rsid w:val="008F179F"/>
    <w:rsid w:val="00900471"/>
    <w:rsid w:val="00952E1F"/>
    <w:rsid w:val="009922D1"/>
    <w:rsid w:val="00996D94"/>
    <w:rsid w:val="00997AB9"/>
    <w:rsid w:val="009A0F47"/>
    <w:rsid w:val="009B1472"/>
    <w:rsid w:val="00A31A57"/>
    <w:rsid w:val="00A34A18"/>
    <w:rsid w:val="00A756F4"/>
    <w:rsid w:val="00AA6DD9"/>
    <w:rsid w:val="00AB27D8"/>
    <w:rsid w:val="00B07611"/>
    <w:rsid w:val="00BF6023"/>
    <w:rsid w:val="00C66CB5"/>
    <w:rsid w:val="00C90F09"/>
    <w:rsid w:val="00CB7C7F"/>
    <w:rsid w:val="00CF7268"/>
    <w:rsid w:val="00D713BD"/>
    <w:rsid w:val="00DA16E0"/>
    <w:rsid w:val="00DA63E7"/>
    <w:rsid w:val="00E01AF4"/>
    <w:rsid w:val="00E3527D"/>
    <w:rsid w:val="00E366EA"/>
    <w:rsid w:val="00EA0F32"/>
    <w:rsid w:val="00F6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1A4"/>
  <w15:chartTrackingRefBased/>
  <w15:docId w15:val="{640DE44D-BD84-4A13-917B-7A2FCE7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DD9"/>
    <w:pPr>
      <w:spacing w:after="0" w:line="240" w:lineRule="auto"/>
    </w:pPr>
    <w:rPr>
      <w:rFonts w:ascii="Times New Roman" w:hAnsi="Times New Roman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9A0F47"/>
    <w:pPr>
      <w:keepNext/>
      <w:keepLines/>
      <w:spacing w:before="120" w:line="360" w:lineRule="auto"/>
      <w:outlineLvl w:val="0"/>
    </w:pPr>
    <w:rPr>
      <w:rFonts w:eastAsiaTheme="majorEastAsia" w:cstheme="majorBidi"/>
      <w:color w:val="000000" w:themeColor="text1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23E"/>
    <w:pPr>
      <w:keepNext/>
      <w:keepLines/>
      <w:spacing w:before="40"/>
      <w:outlineLvl w:val="1"/>
    </w:pPr>
    <w:rPr>
      <w:rFonts w:eastAsiaTheme="majorEastAsia" w:cstheme="majorBidi"/>
      <w:i/>
      <w:color w:val="FF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66CB5"/>
    <w:pPr>
      <w:spacing w:line="36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6CB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9A0F47"/>
    <w:rPr>
      <w:rFonts w:eastAsiaTheme="majorEastAsia" w:cstheme="majorBidi"/>
      <w:color w:val="000000" w:themeColor="text1"/>
      <w:szCs w:val="32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A34A18"/>
    <w:pPr>
      <w:jc w:val="right"/>
    </w:pPr>
    <w:rPr>
      <w:sz w:val="18"/>
    </w:rPr>
  </w:style>
  <w:style w:type="character" w:customStyle="1" w:styleId="DatumZchn">
    <w:name w:val="Datum Zchn"/>
    <w:basedOn w:val="Absatz-Standardschriftart"/>
    <w:link w:val="Datum"/>
    <w:uiPriority w:val="99"/>
    <w:rsid w:val="00A34A18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23E"/>
    <w:rPr>
      <w:rFonts w:eastAsiaTheme="majorEastAsia" w:cstheme="majorBidi"/>
      <w:i/>
      <w:color w:val="FF0000"/>
      <w:szCs w:val="26"/>
    </w:rPr>
  </w:style>
  <w:style w:type="numbering" w:customStyle="1" w:styleId="Formatvorlage1">
    <w:name w:val="Formatvorlage1"/>
    <w:uiPriority w:val="99"/>
    <w:rsid w:val="009922D1"/>
    <w:pPr>
      <w:numPr>
        <w:numId w:val="1"/>
      </w:numPr>
    </w:pPr>
  </w:style>
  <w:style w:type="paragraph" w:styleId="KeinLeerraum">
    <w:name w:val="No Spacing"/>
    <w:uiPriority w:val="1"/>
    <w:qFormat/>
    <w:rsid w:val="0084108A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DA16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6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5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gr-tueb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12B6-4B13-4E12-9D50-A65565B4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1955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Peythieu</dc:creator>
  <cp:keywords/>
  <dc:description/>
  <cp:lastModifiedBy>Aurel Peythieu</cp:lastModifiedBy>
  <cp:revision>36</cp:revision>
  <dcterms:created xsi:type="dcterms:W3CDTF">2021-04-05T15:33:00Z</dcterms:created>
  <dcterms:modified xsi:type="dcterms:W3CDTF">2021-04-06T09:37:00Z</dcterms:modified>
</cp:coreProperties>
</file>